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BE" w:rsidRDefault="008C19BE" w:rsidP="00640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535" w:rsidRPr="008C19BE" w:rsidRDefault="00322535" w:rsidP="00AE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19BE">
        <w:rPr>
          <w:rFonts w:ascii="Times New Roman" w:hAnsi="Times New Roman" w:cs="Times New Roman"/>
          <w:b/>
          <w:sz w:val="28"/>
          <w:szCs w:val="24"/>
        </w:rPr>
        <w:t>Программа дней краеведения для школьников</w:t>
      </w:r>
      <w:r w:rsidR="00AE5A0D" w:rsidRPr="008C19B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24BF4" w:rsidRPr="008C19BE" w:rsidRDefault="00AE5A0D" w:rsidP="00AE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19BE">
        <w:rPr>
          <w:rFonts w:ascii="Times New Roman" w:hAnsi="Times New Roman" w:cs="Times New Roman"/>
          <w:b/>
          <w:sz w:val="28"/>
          <w:szCs w:val="24"/>
        </w:rPr>
        <w:t>в Муниципальном учреждении культуры  «Подольский краеведческий музей»</w:t>
      </w:r>
      <w:r w:rsidR="003A28A2" w:rsidRPr="008C19BE">
        <w:rPr>
          <w:rFonts w:ascii="Times New Roman" w:hAnsi="Times New Roman" w:cs="Times New Roman"/>
          <w:b/>
          <w:sz w:val="28"/>
          <w:szCs w:val="24"/>
        </w:rPr>
        <w:t xml:space="preserve"> в 2015</w:t>
      </w:r>
      <w:r w:rsidR="00322535" w:rsidRPr="008C19BE">
        <w:rPr>
          <w:rFonts w:ascii="Times New Roman" w:hAnsi="Times New Roman" w:cs="Times New Roman"/>
          <w:b/>
          <w:sz w:val="28"/>
          <w:szCs w:val="24"/>
        </w:rPr>
        <w:t xml:space="preserve"> году</w:t>
      </w:r>
      <w:r w:rsidR="00C25A9C" w:rsidRPr="008C19BE">
        <w:rPr>
          <w:rFonts w:ascii="Times New Roman" w:hAnsi="Times New Roman" w:cs="Times New Roman"/>
          <w:b/>
          <w:sz w:val="28"/>
          <w:szCs w:val="24"/>
        </w:rPr>
        <w:t>.</w:t>
      </w:r>
      <w:r w:rsidR="00324BF4" w:rsidRPr="008C19B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25A9C" w:rsidRPr="008C19BE" w:rsidRDefault="00C25A9C" w:rsidP="00AE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19BE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3A28A2" w:rsidRPr="008C19BE">
        <w:rPr>
          <w:rFonts w:ascii="Times New Roman" w:hAnsi="Times New Roman" w:cs="Times New Roman"/>
          <w:b/>
          <w:sz w:val="28"/>
          <w:szCs w:val="24"/>
        </w:rPr>
        <w:t>«Дорогами войны</w:t>
      </w:r>
      <w:r w:rsidRPr="008C19BE">
        <w:rPr>
          <w:rFonts w:ascii="Times New Roman" w:hAnsi="Times New Roman" w:cs="Times New Roman"/>
          <w:b/>
          <w:sz w:val="28"/>
          <w:szCs w:val="24"/>
        </w:rPr>
        <w:t>»</w:t>
      </w:r>
    </w:p>
    <w:p w:rsidR="008C19BE" w:rsidRDefault="008C19BE" w:rsidP="00AE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09A" w:rsidRDefault="009D309A" w:rsidP="00AE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2053"/>
        <w:gridCol w:w="3618"/>
        <w:gridCol w:w="1753"/>
        <w:gridCol w:w="4738"/>
        <w:gridCol w:w="2553"/>
      </w:tblGrid>
      <w:tr w:rsidR="007A1468" w:rsidTr="008C19BE">
        <w:trPr>
          <w:trHeight w:val="554"/>
        </w:trPr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1468" w:rsidRPr="00C377C6" w:rsidRDefault="007A1468" w:rsidP="008C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618" w:type="dxa"/>
            <w:tcBorders>
              <w:top w:val="single" w:sz="12" w:space="0" w:color="auto"/>
              <w:bottom w:val="single" w:sz="12" w:space="0" w:color="auto"/>
            </w:tcBorders>
          </w:tcPr>
          <w:p w:rsidR="007A1468" w:rsidRPr="00C377C6" w:rsidRDefault="007A1468" w:rsidP="008C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</w:tcPr>
          <w:p w:rsidR="007A1468" w:rsidRPr="00C377C6" w:rsidRDefault="007A1468" w:rsidP="008C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:rsidR="007A1468" w:rsidRPr="00C377C6" w:rsidRDefault="007A1468" w:rsidP="008C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6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4738" w:type="dxa"/>
            <w:tcBorders>
              <w:top w:val="single" w:sz="12" w:space="0" w:color="auto"/>
              <w:bottom w:val="single" w:sz="12" w:space="0" w:color="auto"/>
            </w:tcBorders>
          </w:tcPr>
          <w:p w:rsidR="007A1468" w:rsidRPr="00C377C6" w:rsidRDefault="007A1468" w:rsidP="008C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468" w:rsidRPr="00C377C6" w:rsidRDefault="007A1468" w:rsidP="008C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A1468" w:rsidTr="008C19BE">
        <w:trPr>
          <w:trHeight w:val="539"/>
        </w:trPr>
        <w:tc>
          <w:tcPr>
            <w:tcW w:w="205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A1468" w:rsidRPr="007A1468" w:rsidRDefault="007A1468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8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3618" w:type="dxa"/>
            <w:tcBorders>
              <w:top w:val="single" w:sz="12" w:space="0" w:color="auto"/>
            </w:tcBorders>
          </w:tcPr>
          <w:p w:rsidR="007A1468" w:rsidRDefault="007A1468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лет городу Подольску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7A1468" w:rsidRDefault="007A1468" w:rsidP="008C1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738" w:type="dxa"/>
            <w:tcBorders>
              <w:top w:val="single" w:sz="12" w:space="0" w:color="auto"/>
            </w:tcBorders>
          </w:tcPr>
          <w:p w:rsidR="007A1468" w:rsidRPr="00B11C2F" w:rsidRDefault="007A1468" w:rsidP="008C1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Обзорная экскурсия об истории города Подольска</w:t>
            </w:r>
          </w:p>
        </w:tc>
        <w:tc>
          <w:tcPr>
            <w:tcW w:w="2553" w:type="dxa"/>
            <w:tcBorders>
              <w:top w:val="single" w:sz="12" w:space="0" w:color="auto"/>
              <w:right w:val="single" w:sz="12" w:space="0" w:color="auto"/>
            </w:tcBorders>
          </w:tcPr>
          <w:p w:rsidR="007A1468" w:rsidRDefault="007A1468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Экскурсовод </w:t>
            </w:r>
          </w:p>
          <w:p w:rsidR="007A1468" w:rsidRDefault="007A1468" w:rsidP="008C1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7A1468" w:rsidTr="008C19BE">
        <w:trPr>
          <w:trHeight w:val="144"/>
        </w:trPr>
        <w:tc>
          <w:tcPr>
            <w:tcW w:w="2053" w:type="dxa"/>
            <w:vMerge/>
            <w:tcBorders>
              <w:left w:val="single" w:sz="12" w:space="0" w:color="auto"/>
            </w:tcBorders>
          </w:tcPr>
          <w:p w:rsidR="007A1468" w:rsidRDefault="007A1468" w:rsidP="008C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7A1468" w:rsidRDefault="007A1468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A0D">
              <w:rPr>
                <w:rFonts w:ascii="Times New Roman" w:eastAsia="Calibri" w:hAnsi="Times New Roman" w:cs="Times New Roman"/>
                <w:sz w:val="24"/>
                <w:szCs w:val="24"/>
              </w:rPr>
              <w:t>Тарутинский</w:t>
            </w:r>
            <w:proofErr w:type="spellEnd"/>
            <w:r w:rsidRPr="00AE5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манёвр русской армии на Подольской земле</w:t>
            </w:r>
          </w:p>
        </w:tc>
        <w:tc>
          <w:tcPr>
            <w:tcW w:w="1753" w:type="dxa"/>
          </w:tcPr>
          <w:p w:rsidR="007A1468" w:rsidRDefault="007A1468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4738" w:type="dxa"/>
          </w:tcPr>
          <w:p w:rsidR="00BC7CB9" w:rsidRPr="00777B73" w:rsidRDefault="007A1468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экскурсия краеведческой направленности с использованием электронного образовательного ресурса о важнейшем событии эпохи императора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 войне 1812 года</w:t>
            </w:r>
          </w:p>
        </w:tc>
        <w:tc>
          <w:tcPr>
            <w:tcW w:w="2553" w:type="dxa"/>
            <w:tcBorders>
              <w:right w:val="single" w:sz="12" w:space="0" w:color="auto"/>
            </w:tcBorders>
          </w:tcPr>
          <w:p w:rsidR="007A1468" w:rsidRDefault="007A1468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экскурсионно-массовым отделом </w:t>
            </w:r>
          </w:p>
          <w:p w:rsidR="007A1468" w:rsidRDefault="007A1468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Невская И.В.</w:t>
            </w:r>
          </w:p>
        </w:tc>
      </w:tr>
      <w:tr w:rsidR="007A1468" w:rsidTr="008C19BE">
        <w:trPr>
          <w:trHeight w:val="144"/>
        </w:trPr>
        <w:tc>
          <w:tcPr>
            <w:tcW w:w="2053" w:type="dxa"/>
            <w:vMerge/>
            <w:tcBorders>
              <w:left w:val="single" w:sz="12" w:space="0" w:color="auto"/>
            </w:tcBorders>
          </w:tcPr>
          <w:p w:rsidR="007A1468" w:rsidRDefault="007A1468" w:rsidP="008C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7A1468" w:rsidRPr="00AE5A0D" w:rsidRDefault="007A1468" w:rsidP="008C1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рубеже эпох: Великая княгиня-мученица Елизавета Фёдоровна</w:t>
            </w:r>
          </w:p>
        </w:tc>
        <w:tc>
          <w:tcPr>
            <w:tcW w:w="1753" w:type="dxa"/>
          </w:tcPr>
          <w:p w:rsidR="007A1468" w:rsidRDefault="007A1468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738" w:type="dxa"/>
          </w:tcPr>
          <w:p w:rsidR="00BC7CB9" w:rsidRPr="00777B73" w:rsidRDefault="007A1468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экскурсия  об эпохе императора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Подольской земле в контексте жизни и деятельности Великой княгини Елизаветы Фёдоровны</w:t>
            </w:r>
          </w:p>
        </w:tc>
        <w:tc>
          <w:tcPr>
            <w:tcW w:w="2553" w:type="dxa"/>
            <w:tcBorders>
              <w:right w:val="single" w:sz="12" w:space="0" w:color="auto"/>
            </w:tcBorders>
          </w:tcPr>
          <w:p w:rsidR="007A1468" w:rsidRDefault="007A1468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Экскурсовод </w:t>
            </w:r>
          </w:p>
          <w:p w:rsidR="007A1468" w:rsidRDefault="007A1468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7A1468" w:rsidTr="008C19BE">
        <w:trPr>
          <w:trHeight w:val="144"/>
        </w:trPr>
        <w:tc>
          <w:tcPr>
            <w:tcW w:w="20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1468" w:rsidRDefault="007A1468" w:rsidP="008C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tcBorders>
              <w:bottom w:val="single" w:sz="12" w:space="0" w:color="auto"/>
            </w:tcBorders>
          </w:tcPr>
          <w:p w:rsidR="007A1468" w:rsidRDefault="007A1468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лет Дома Романовых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7A1468" w:rsidRDefault="007A1468" w:rsidP="008C1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4738" w:type="dxa"/>
            <w:tcBorders>
              <w:bottom w:val="single" w:sz="12" w:space="0" w:color="auto"/>
            </w:tcBorders>
          </w:tcPr>
          <w:p w:rsidR="007A1468" w:rsidRPr="005015C6" w:rsidRDefault="007A1468" w:rsidP="008C1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тематическая экскурсия о формировании и развитии Подольского края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553" w:type="dxa"/>
            <w:tcBorders>
              <w:bottom w:val="single" w:sz="12" w:space="0" w:color="auto"/>
              <w:right w:val="single" w:sz="12" w:space="0" w:color="auto"/>
            </w:tcBorders>
          </w:tcPr>
          <w:p w:rsidR="007A1468" w:rsidRDefault="007A1468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экскурсионно-массовым отделом </w:t>
            </w:r>
          </w:p>
          <w:p w:rsidR="00BC7CB9" w:rsidRDefault="007A1468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Невская И.В.</w:t>
            </w:r>
          </w:p>
        </w:tc>
      </w:tr>
      <w:tr w:rsidR="00ED50FC" w:rsidTr="008C19BE">
        <w:trPr>
          <w:trHeight w:val="285"/>
        </w:trPr>
        <w:tc>
          <w:tcPr>
            <w:tcW w:w="205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D50FC" w:rsidRPr="007A1468" w:rsidRDefault="00ED50F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м</w:t>
            </w:r>
            <w:r w:rsidRPr="007A1468">
              <w:rPr>
                <w:rFonts w:ascii="Times New Roman" w:hAnsi="Times New Roman" w:cs="Times New Roman"/>
                <w:sz w:val="24"/>
                <w:szCs w:val="24"/>
              </w:rPr>
              <w:t>узейные занятия</w:t>
            </w:r>
          </w:p>
        </w:tc>
        <w:tc>
          <w:tcPr>
            <w:tcW w:w="3618" w:type="dxa"/>
            <w:tcBorders>
              <w:top w:val="single" w:sz="12" w:space="0" w:color="auto"/>
            </w:tcBorders>
          </w:tcPr>
          <w:p w:rsidR="00ED50FC" w:rsidRPr="00324BF4" w:rsidRDefault="00ED50F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 в годы Первой мировой войны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ED50FC" w:rsidRDefault="00ED50F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738" w:type="dxa"/>
            <w:tcBorders>
              <w:top w:val="single" w:sz="12" w:space="0" w:color="auto"/>
            </w:tcBorders>
          </w:tcPr>
          <w:p w:rsidR="00640C7D" w:rsidRDefault="00ED50F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CC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музейное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различных форм взаимодействия </w:t>
            </w:r>
            <w:r w:rsidRPr="00612CC5">
              <w:rPr>
                <w:rFonts w:ascii="Times New Roman" w:hAnsi="Times New Roman" w:cs="Times New Roman"/>
                <w:sz w:val="24"/>
                <w:szCs w:val="24"/>
              </w:rPr>
              <w:t>об экономической, политической и социальной жизни Подольска в годы Первой мировой войны</w:t>
            </w:r>
          </w:p>
          <w:p w:rsidR="00640C7D" w:rsidRPr="00612CC5" w:rsidRDefault="00640C7D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12" w:space="0" w:color="auto"/>
              <w:right w:val="single" w:sz="12" w:space="0" w:color="auto"/>
            </w:tcBorders>
          </w:tcPr>
          <w:p w:rsidR="00ED50FC" w:rsidRDefault="00ED50F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экскурсионно-массовым отделом </w:t>
            </w:r>
          </w:p>
          <w:p w:rsidR="00ED50FC" w:rsidRDefault="00ED50FC" w:rsidP="008C1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Невская И.В.</w:t>
            </w:r>
          </w:p>
        </w:tc>
      </w:tr>
      <w:tr w:rsidR="00ED50FC" w:rsidTr="008C19BE">
        <w:trPr>
          <w:trHeight w:val="699"/>
        </w:trPr>
        <w:tc>
          <w:tcPr>
            <w:tcW w:w="2053" w:type="dxa"/>
            <w:vMerge/>
            <w:tcBorders>
              <w:left w:val="single" w:sz="12" w:space="0" w:color="auto"/>
            </w:tcBorders>
          </w:tcPr>
          <w:p w:rsidR="00ED50FC" w:rsidRDefault="00ED50FC" w:rsidP="008C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ED50FC" w:rsidRDefault="00ED50FC" w:rsidP="008C1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Подольск в битве под Москвой 1941 г.</w:t>
            </w:r>
          </w:p>
        </w:tc>
        <w:tc>
          <w:tcPr>
            <w:tcW w:w="1753" w:type="dxa"/>
          </w:tcPr>
          <w:p w:rsidR="00ED50FC" w:rsidRPr="00612CC5" w:rsidRDefault="00ED50F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CC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738" w:type="dxa"/>
          </w:tcPr>
          <w:p w:rsidR="00ED50FC" w:rsidRPr="00612CC5" w:rsidRDefault="00ED50F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музейное занятие о событиях 1941 года. </w:t>
            </w:r>
          </w:p>
        </w:tc>
        <w:tc>
          <w:tcPr>
            <w:tcW w:w="2553" w:type="dxa"/>
            <w:tcBorders>
              <w:right w:val="single" w:sz="12" w:space="0" w:color="auto"/>
            </w:tcBorders>
          </w:tcPr>
          <w:p w:rsidR="00ED50FC" w:rsidRDefault="00ED50F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Экскурсовод </w:t>
            </w:r>
          </w:p>
          <w:p w:rsidR="00ED50FC" w:rsidRDefault="00ED50F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640C7D" w:rsidRDefault="00640C7D" w:rsidP="008C1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0FC" w:rsidTr="008C19BE">
        <w:trPr>
          <w:trHeight w:val="144"/>
        </w:trPr>
        <w:tc>
          <w:tcPr>
            <w:tcW w:w="2053" w:type="dxa"/>
            <w:vMerge/>
            <w:tcBorders>
              <w:left w:val="single" w:sz="12" w:space="0" w:color="auto"/>
            </w:tcBorders>
          </w:tcPr>
          <w:p w:rsidR="00ED50FC" w:rsidRDefault="00ED50FC" w:rsidP="008C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ED50FC" w:rsidRPr="00ED50FC" w:rsidRDefault="00ED50FC" w:rsidP="008C19BE">
            <w:pPr>
              <w:jc w:val="both"/>
              <w:rPr>
                <w:rFonts w:ascii="Times New Roman" w:eastAsia="Times New Roman" w:hAnsi="Times New Roman" w:cs="Times New Roman"/>
                <w:iCs/>
                <w:szCs w:val="24"/>
                <w:lang w:eastAsia="zh-CN"/>
              </w:rPr>
            </w:pPr>
            <w:r w:rsidRPr="0041037E">
              <w:rPr>
                <w:rFonts w:ascii="Times New Roman" w:eastAsia="Times New Roman" w:hAnsi="Times New Roman" w:cs="Times New Roman"/>
                <w:iCs/>
                <w:szCs w:val="24"/>
                <w:lang w:eastAsia="zh-CN"/>
              </w:rPr>
              <w:t>«Эпоха Николая I: дорога, вымощенная благими намерениями»</w:t>
            </w:r>
          </w:p>
        </w:tc>
        <w:tc>
          <w:tcPr>
            <w:tcW w:w="1753" w:type="dxa"/>
          </w:tcPr>
          <w:p w:rsidR="00ED50FC" w:rsidRDefault="00ED50FC" w:rsidP="008C1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4738" w:type="dxa"/>
          </w:tcPr>
          <w:p w:rsidR="00ED50FC" w:rsidRPr="00640C7D" w:rsidRDefault="00640C7D" w:rsidP="00640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об основных событиях эпохи правления императора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том числе, о Крымской войне, и о развитии города Подольска в этот период</w:t>
            </w:r>
          </w:p>
        </w:tc>
        <w:tc>
          <w:tcPr>
            <w:tcW w:w="2553" w:type="dxa"/>
            <w:tcBorders>
              <w:right w:val="single" w:sz="12" w:space="0" w:color="auto"/>
            </w:tcBorders>
          </w:tcPr>
          <w:p w:rsidR="00ED50FC" w:rsidRDefault="00ED50F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экскурсионно-массовым отделом </w:t>
            </w:r>
          </w:p>
          <w:p w:rsidR="00ED50FC" w:rsidRDefault="00ED50FC" w:rsidP="008C1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Невская И.В.</w:t>
            </w:r>
          </w:p>
        </w:tc>
      </w:tr>
      <w:tr w:rsidR="00ED50FC" w:rsidTr="008C19BE">
        <w:trPr>
          <w:trHeight w:val="144"/>
        </w:trPr>
        <w:tc>
          <w:tcPr>
            <w:tcW w:w="205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D50FC" w:rsidRPr="00ED50FC" w:rsidRDefault="00ED50F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F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618" w:type="dxa"/>
            <w:tcBorders>
              <w:top w:val="single" w:sz="12" w:space="0" w:color="auto"/>
            </w:tcBorders>
          </w:tcPr>
          <w:p w:rsidR="00ED50FC" w:rsidRDefault="00ED50FC" w:rsidP="008C1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аспект прочтения романа-эпопеи Л.Н. Толстого «Война и мир»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ED50FC" w:rsidRDefault="00ED50F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738" w:type="dxa"/>
            <w:tcBorders>
              <w:top w:val="single" w:sz="12" w:space="0" w:color="auto"/>
            </w:tcBorders>
          </w:tcPr>
          <w:p w:rsidR="00ED50FC" w:rsidRPr="00B11C2F" w:rsidRDefault="00ED50F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для старшеклассников о событиях эпохи правления императора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краеведческом аспекте</w:t>
            </w:r>
          </w:p>
        </w:tc>
        <w:tc>
          <w:tcPr>
            <w:tcW w:w="2553" w:type="dxa"/>
            <w:tcBorders>
              <w:top w:val="single" w:sz="12" w:space="0" w:color="auto"/>
              <w:right w:val="single" w:sz="12" w:space="0" w:color="auto"/>
            </w:tcBorders>
          </w:tcPr>
          <w:p w:rsidR="00ED50FC" w:rsidRDefault="00ED50FC" w:rsidP="008C1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сотрудник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D50FC" w:rsidTr="008C19BE">
        <w:trPr>
          <w:trHeight w:val="144"/>
        </w:trPr>
        <w:tc>
          <w:tcPr>
            <w:tcW w:w="2053" w:type="dxa"/>
            <w:vMerge/>
            <w:tcBorders>
              <w:left w:val="single" w:sz="12" w:space="0" w:color="auto"/>
            </w:tcBorders>
          </w:tcPr>
          <w:p w:rsidR="00ED50FC" w:rsidRDefault="00ED50FC" w:rsidP="008C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ED50FC" w:rsidRDefault="00ED50F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Герой Советского Союза Виктор Васильевич Талалихин</w:t>
            </w:r>
          </w:p>
        </w:tc>
        <w:tc>
          <w:tcPr>
            <w:tcW w:w="1753" w:type="dxa"/>
          </w:tcPr>
          <w:p w:rsidR="00ED50FC" w:rsidRDefault="00ED50F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738" w:type="dxa"/>
          </w:tcPr>
          <w:p w:rsidR="00ED50FC" w:rsidRDefault="00ED50F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о жизни и подвиге лётчика Виктора Талалихина</w:t>
            </w:r>
          </w:p>
        </w:tc>
        <w:tc>
          <w:tcPr>
            <w:tcW w:w="2553" w:type="dxa"/>
            <w:tcBorders>
              <w:right w:val="single" w:sz="12" w:space="0" w:color="auto"/>
            </w:tcBorders>
          </w:tcPr>
          <w:p w:rsidR="00ED50FC" w:rsidRDefault="00ED50F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сотрудник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D50FC" w:rsidTr="008C19BE">
        <w:trPr>
          <w:trHeight w:val="144"/>
        </w:trPr>
        <w:tc>
          <w:tcPr>
            <w:tcW w:w="20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D50FC" w:rsidRDefault="00ED50FC" w:rsidP="008C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tcBorders>
              <w:bottom w:val="single" w:sz="12" w:space="0" w:color="auto"/>
            </w:tcBorders>
          </w:tcPr>
          <w:p w:rsidR="00ED50FC" w:rsidRDefault="00ED50F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война в судьбах наших земляков. Евгений Родионов.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ED50FC" w:rsidRDefault="00ED50F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738" w:type="dxa"/>
            <w:tcBorders>
              <w:bottom w:val="single" w:sz="12" w:space="0" w:color="auto"/>
            </w:tcBorders>
          </w:tcPr>
          <w:p w:rsidR="00ED50FC" w:rsidRDefault="00ED50F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о жизни и подвиге участника войны в Чечне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подольчанина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Родионова</w:t>
            </w:r>
          </w:p>
        </w:tc>
        <w:tc>
          <w:tcPr>
            <w:tcW w:w="2553" w:type="dxa"/>
            <w:tcBorders>
              <w:bottom w:val="single" w:sz="12" w:space="0" w:color="auto"/>
              <w:right w:val="single" w:sz="12" w:space="0" w:color="auto"/>
            </w:tcBorders>
          </w:tcPr>
          <w:p w:rsidR="00ED50FC" w:rsidRDefault="00ED50F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сотрудник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8094C" w:rsidTr="00A4575C">
        <w:trPr>
          <w:trHeight w:val="144"/>
        </w:trPr>
        <w:tc>
          <w:tcPr>
            <w:tcW w:w="2053" w:type="dxa"/>
            <w:vMerge w:val="restart"/>
            <w:tcBorders>
              <w:left w:val="single" w:sz="12" w:space="0" w:color="auto"/>
            </w:tcBorders>
          </w:tcPr>
          <w:p w:rsidR="00A8094C" w:rsidRPr="00BC7CB9" w:rsidRDefault="00A8094C" w:rsidP="00BC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B9">
              <w:rPr>
                <w:rFonts w:ascii="Times New Roman" w:hAnsi="Times New Roman" w:cs="Times New Roman"/>
                <w:sz w:val="24"/>
                <w:szCs w:val="24"/>
              </w:rPr>
              <w:t>Документальные фильмы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A8094C" w:rsidRDefault="00A8094C" w:rsidP="003E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манёвр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A8094C" w:rsidRDefault="00A8094C" w:rsidP="003E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729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8094C" w:rsidRDefault="00A8094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подольского режиссёра В.М. Ерохина о событиях Отечественной войны 1812 года на Подольской земле.</w:t>
            </w:r>
          </w:p>
        </w:tc>
      </w:tr>
      <w:tr w:rsidR="00A8094C" w:rsidTr="00153D1F">
        <w:trPr>
          <w:trHeight w:val="144"/>
        </w:trPr>
        <w:tc>
          <w:tcPr>
            <w:tcW w:w="2053" w:type="dxa"/>
            <w:vMerge/>
            <w:tcBorders>
              <w:left w:val="single" w:sz="12" w:space="0" w:color="auto"/>
            </w:tcBorders>
          </w:tcPr>
          <w:p w:rsidR="00A8094C" w:rsidRPr="00BC7CB9" w:rsidRDefault="00A8094C" w:rsidP="00BC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A8094C" w:rsidRDefault="00A8094C" w:rsidP="00D6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резерв ставки 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A8094C" w:rsidRDefault="00A8094C" w:rsidP="003E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729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8094C" w:rsidRDefault="00A8094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о подвиге подольских курсантов</w:t>
            </w:r>
          </w:p>
        </w:tc>
      </w:tr>
      <w:tr w:rsidR="00A8094C" w:rsidTr="00601E80">
        <w:trPr>
          <w:trHeight w:val="144"/>
        </w:trPr>
        <w:tc>
          <w:tcPr>
            <w:tcW w:w="2053" w:type="dxa"/>
            <w:vMerge/>
            <w:tcBorders>
              <w:left w:val="single" w:sz="12" w:space="0" w:color="auto"/>
            </w:tcBorders>
          </w:tcPr>
          <w:p w:rsidR="00A8094C" w:rsidRPr="00BC7CB9" w:rsidRDefault="00A8094C" w:rsidP="00BC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A8094C" w:rsidRDefault="00A8094C" w:rsidP="003E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о Викторе Талалихине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A8094C" w:rsidRDefault="00A8094C" w:rsidP="003E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729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8094C" w:rsidRDefault="00A8094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 об увековечивании памяти о подвиге Виктора Талалихина</w:t>
            </w:r>
          </w:p>
        </w:tc>
      </w:tr>
      <w:tr w:rsidR="00A8094C" w:rsidTr="00D76F41">
        <w:trPr>
          <w:trHeight w:val="144"/>
        </w:trPr>
        <w:tc>
          <w:tcPr>
            <w:tcW w:w="2053" w:type="dxa"/>
            <w:vMerge/>
            <w:tcBorders>
              <w:left w:val="single" w:sz="12" w:space="0" w:color="auto"/>
            </w:tcBorders>
          </w:tcPr>
          <w:p w:rsidR="00A8094C" w:rsidRPr="00BC7CB9" w:rsidRDefault="00A8094C" w:rsidP="00BC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A8094C" w:rsidRDefault="00A8094C" w:rsidP="003E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русской славы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A8094C" w:rsidRDefault="00A8094C" w:rsidP="003E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729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8094C" w:rsidRDefault="00A8094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В.М. Ерохина о Севастополе</w:t>
            </w:r>
          </w:p>
        </w:tc>
      </w:tr>
      <w:tr w:rsidR="00A8094C" w:rsidTr="00685988">
        <w:trPr>
          <w:trHeight w:val="144"/>
        </w:trPr>
        <w:tc>
          <w:tcPr>
            <w:tcW w:w="20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8094C" w:rsidRPr="00BC7CB9" w:rsidRDefault="00A8094C" w:rsidP="00BC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bottom w:val="single" w:sz="12" w:space="0" w:color="auto"/>
            </w:tcBorders>
          </w:tcPr>
          <w:p w:rsidR="00A8094C" w:rsidRDefault="00A8094C" w:rsidP="003E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памяти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A8094C" w:rsidRDefault="00A8094C" w:rsidP="003E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729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8094C" w:rsidRDefault="00A8094C" w:rsidP="008C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о двух войнах на Подольской земле: Отечественной войне 1812 г. и Великой Отечественной войне</w:t>
            </w:r>
          </w:p>
        </w:tc>
      </w:tr>
      <w:tr w:rsidR="00BC7CB9" w:rsidTr="008C19BE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715" w:type="dxa"/>
            <w:gridSpan w:val="5"/>
            <w:tcBorders>
              <w:top w:val="single" w:sz="12" w:space="0" w:color="auto"/>
              <w:right w:val="nil"/>
            </w:tcBorders>
          </w:tcPr>
          <w:p w:rsidR="00BC7CB9" w:rsidRDefault="00BC7CB9" w:rsidP="008C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315" w:rsidRPr="008C19BE" w:rsidRDefault="00A67315" w:rsidP="00C377C6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377C6">
        <w:rPr>
          <w:rFonts w:ascii="Times New Roman" w:hAnsi="Times New Roman" w:cs="Times New Roman"/>
          <w:sz w:val="24"/>
          <w:szCs w:val="24"/>
        </w:rPr>
        <w:t xml:space="preserve">Вся информация о проведении Дней краеведения размещается на сайте </w:t>
      </w:r>
      <w:hyperlink r:id="rId7" w:history="1">
        <w:r w:rsidRPr="008C19B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http</w:t>
        </w:r>
        <w:r w:rsidRPr="008C19B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://</w:t>
        </w:r>
        <w:r w:rsidRPr="008C19B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www</w:t>
        </w:r>
        <w:r w:rsidRPr="008C19B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8C19B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pkmuseum</w:t>
        </w:r>
        <w:proofErr w:type="spellEnd"/>
        <w:r w:rsidRPr="008C19B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8C19B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8C19BE" w:rsidRPr="008C19BE" w:rsidRDefault="008C19BE" w:rsidP="00C377C6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C19B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Адрес музея: </w:t>
      </w:r>
      <w:r w:rsidRPr="008C19BE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Советская площадь, д. 7</w:t>
      </w:r>
    </w:p>
    <w:p w:rsidR="00A67315" w:rsidRPr="00C377C6" w:rsidRDefault="00ED50FC" w:rsidP="00A67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A67315" w:rsidRPr="00C377C6">
        <w:rPr>
          <w:rFonts w:ascii="Times New Roman" w:hAnsi="Times New Roman" w:cs="Times New Roman"/>
          <w:sz w:val="24"/>
          <w:szCs w:val="24"/>
        </w:rPr>
        <w:t>:</w:t>
      </w:r>
      <w:r w:rsidR="008C19BE">
        <w:rPr>
          <w:rFonts w:ascii="Times New Roman" w:hAnsi="Times New Roman" w:cs="Times New Roman"/>
          <w:sz w:val="24"/>
          <w:szCs w:val="24"/>
        </w:rPr>
        <w:t xml:space="preserve"> </w:t>
      </w:r>
      <w:r w:rsidR="008C19BE" w:rsidRPr="008C19BE">
        <w:rPr>
          <w:rFonts w:ascii="Times New Roman" w:hAnsi="Times New Roman" w:cs="Times New Roman"/>
          <w:b/>
          <w:sz w:val="24"/>
          <w:szCs w:val="24"/>
        </w:rPr>
        <w:t>55-92-34</w:t>
      </w:r>
    </w:p>
    <w:p w:rsidR="00756DA7" w:rsidRDefault="00756DA7" w:rsidP="00E1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56DA7" w:rsidSect="00AE5A0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67315" w:rsidRPr="0074641F" w:rsidRDefault="00A67315" w:rsidP="00A673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График проведения Дней краеведения </w:t>
      </w:r>
    </w:p>
    <w:p w:rsidR="00A67315" w:rsidRPr="0074641F" w:rsidRDefault="00A67315" w:rsidP="00A673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Подольском краеведческом музее</w:t>
      </w:r>
    </w:p>
    <w:p w:rsidR="00A67315" w:rsidRPr="0074641F" w:rsidRDefault="00A67315" w:rsidP="00A673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315" w:rsidRPr="0074641F" w:rsidRDefault="00A67315" w:rsidP="00A673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3701"/>
        <w:gridCol w:w="2427"/>
        <w:gridCol w:w="2427"/>
      </w:tblGrid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6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46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4B4210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7315"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4B4210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7315"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4B4210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7315"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4B4210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67315"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6773B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4B4210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67315"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6773B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4B4210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C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6773B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4B4210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7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6773B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A67315" w:rsidRPr="0074641F" w:rsidTr="00C91FF9">
        <w:trPr>
          <w:trHeight w:val="28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4B4210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7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4B4210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4B4210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7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4B4210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41E23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№23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4B4210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4B4210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4B4210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4B4210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№26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4B4210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4B4210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4B4210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4B4210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33FEB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A379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2072DF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33FEB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0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A379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A379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A379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A379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3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A379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A379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3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A379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A379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A379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A379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A379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A379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A379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A379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9A379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F6643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F6643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A67315" w:rsidRPr="0074641F" w:rsidTr="00C91FF9">
        <w:trPr>
          <w:trHeight w:val="28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F6643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F6643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F6643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F6643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 w:rsidR="00A6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F6643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F6643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F6643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9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F6643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F6643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9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F6643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F6643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9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F6643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A67315" w:rsidRPr="0074641F" w:rsidTr="00C91FF9">
        <w:trPr>
          <w:trHeight w:val="27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A6731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F6643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9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15" w:rsidRPr="0074641F" w:rsidRDefault="00F6643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941E23" w:rsidRPr="0074641F" w:rsidTr="00C91FF9">
        <w:trPr>
          <w:trHeight w:val="28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3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3" w:rsidRPr="0074641F" w:rsidRDefault="00593F24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3" w:rsidRPr="0074641F" w:rsidRDefault="00F6643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9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3" w:rsidRPr="0074641F" w:rsidRDefault="00F6643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4B4210" w:rsidRPr="0074641F" w:rsidTr="00C91FF9">
        <w:trPr>
          <w:trHeight w:val="28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10" w:rsidRDefault="00854DE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10" w:rsidRDefault="004B4210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10" w:rsidRDefault="00F6643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5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10" w:rsidRDefault="00F66431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854DE5" w:rsidRPr="0074641F" w:rsidTr="00C91FF9">
        <w:trPr>
          <w:trHeight w:val="28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5" w:rsidRDefault="00854DE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5" w:rsidRDefault="00854DE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школа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5" w:rsidRDefault="00854DE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5" w:rsidRDefault="00854DE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854DE5" w:rsidRPr="0074641F" w:rsidTr="00C91FF9">
        <w:trPr>
          <w:trHeight w:val="28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5" w:rsidRDefault="00854DE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5" w:rsidRDefault="00854DE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54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МКСКОУ СКОШИ V вида</w:t>
              </w:r>
            </w:hyperlink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5" w:rsidRDefault="00854DE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5" w:rsidRDefault="00854DE5" w:rsidP="007A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</w:tbl>
    <w:p w:rsidR="00A67315" w:rsidRPr="0074641F" w:rsidRDefault="00A67315" w:rsidP="00A67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7315" w:rsidRPr="0074641F" w:rsidRDefault="00A67315" w:rsidP="00A6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74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 – выходной день, последняя пятница месяца – санитарный день</w:t>
      </w:r>
    </w:p>
    <w:p w:rsidR="00A67315" w:rsidRPr="0074641F" w:rsidRDefault="00A67315" w:rsidP="00A67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7315" w:rsidRPr="0074641F" w:rsidRDefault="00A67315" w:rsidP="00A6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15" w:rsidRPr="0074641F" w:rsidRDefault="00A67315" w:rsidP="00A6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C7D" w:rsidRDefault="00A67315" w:rsidP="00640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заведующая экскурсионно-массовым отделом   </w:t>
      </w:r>
    </w:p>
    <w:p w:rsidR="00A67315" w:rsidRPr="00640C7D" w:rsidRDefault="00640C7D" w:rsidP="00640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Невская Ирина Владимировна</w:t>
      </w:r>
    </w:p>
    <w:p w:rsidR="00756DA7" w:rsidRPr="00BC7CB9" w:rsidRDefault="00A67315" w:rsidP="00640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  55-92-34</w:t>
      </w:r>
      <w:r w:rsidRPr="0074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7218EE" w:rsidRDefault="007218EE" w:rsidP="00640C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218EE" w:rsidSect="00756DA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EB0"/>
    <w:multiLevelType w:val="hybridMultilevel"/>
    <w:tmpl w:val="59186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E19CD"/>
    <w:multiLevelType w:val="hybridMultilevel"/>
    <w:tmpl w:val="FBD8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56197"/>
    <w:multiLevelType w:val="hybridMultilevel"/>
    <w:tmpl w:val="4498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67984"/>
    <w:multiLevelType w:val="hybridMultilevel"/>
    <w:tmpl w:val="1CCC0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F0DEC"/>
    <w:multiLevelType w:val="hybridMultilevel"/>
    <w:tmpl w:val="40A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420CE"/>
    <w:multiLevelType w:val="hybridMultilevel"/>
    <w:tmpl w:val="8A44C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04"/>
    <w:rsid w:val="000A089A"/>
    <w:rsid w:val="000D1A24"/>
    <w:rsid w:val="00174D4A"/>
    <w:rsid w:val="001F0E8F"/>
    <w:rsid w:val="001F6811"/>
    <w:rsid w:val="002072DF"/>
    <w:rsid w:val="002672DE"/>
    <w:rsid w:val="00277869"/>
    <w:rsid w:val="00281704"/>
    <w:rsid w:val="002A17F0"/>
    <w:rsid w:val="00322535"/>
    <w:rsid w:val="00324BF4"/>
    <w:rsid w:val="00336DBE"/>
    <w:rsid w:val="00374B9D"/>
    <w:rsid w:val="003A1371"/>
    <w:rsid w:val="003A28A2"/>
    <w:rsid w:val="003B3EA7"/>
    <w:rsid w:val="003D7E84"/>
    <w:rsid w:val="0041037E"/>
    <w:rsid w:val="004326DC"/>
    <w:rsid w:val="00455833"/>
    <w:rsid w:val="00466F8F"/>
    <w:rsid w:val="00483D4F"/>
    <w:rsid w:val="004B4210"/>
    <w:rsid w:val="005015C6"/>
    <w:rsid w:val="00512B45"/>
    <w:rsid w:val="005164EC"/>
    <w:rsid w:val="00517EBD"/>
    <w:rsid w:val="0056141B"/>
    <w:rsid w:val="00593F24"/>
    <w:rsid w:val="005A2281"/>
    <w:rsid w:val="005E4F2F"/>
    <w:rsid w:val="005F7984"/>
    <w:rsid w:val="00612CC5"/>
    <w:rsid w:val="00622F06"/>
    <w:rsid w:val="0062702D"/>
    <w:rsid w:val="00640C7D"/>
    <w:rsid w:val="00646FFF"/>
    <w:rsid w:val="006773B5"/>
    <w:rsid w:val="006C6D19"/>
    <w:rsid w:val="006D7FD5"/>
    <w:rsid w:val="007218EE"/>
    <w:rsid w:val="00756DA7"/>
    <w:rsid w:val="00777B73"/>
    <w:rsid w:val="007A1468"/>
    <w:rsid w:val="007C3D2F"/>
    <w:rsid w:val="007E004D"/>
    <w:rsid w:val="007E163A"/>
    <w:rsid w:val="007E5285"/>
    <w:rsid w:val="00854DE5"/>
    <w:rsid w:val="008569DB"/>
    <w:rsid w:val="00865159"/>
    <w:rsid w:val="008C19BE"/>
    <w:rsid w:val="008E1D23"/>
    <w:rsid w:val="00941E23"/>
    <w:rsid w:val="00945995"/>
    <w:rsid w:val="009A3791"/>
    <w:rsid w:val="009D309A"/>
    <w:rsid w:val="00A267F8"/>
    <w:rsid w:val="00A33FEB"/>
    <w:rsid w:val="00A5553B"/>
    <w:rsid w:val="00A6449D"/>
    <w:rsid w:val="00A67315"/>
    <w:rsid w:val="00A8094C"/>
    <w:rsid w:val="00A86CE6"/>
    <w:rsid w:val="00A8716D"/>
    <w:rsid w:val="00AC1B0B"/>
    <w:rsid w:val="00AD7607"/>
    <w:rsid w:val="00AE5A0D"/>
    <w:rsid w:val="00B05A24"/>
    <w:rsid w:val="00B11C2F"/>
    <w:rsid w:val="00B838A0"/>
    <w:rsid w:val="00BA29BF"/>
    <w:rsid w:val="00BA5064"/>
    <w:rsid w:val="00BC7CB9"/>
    <w:rsid w:val="00C25A9C"/>
    <w:rsid w:val="00C377C6"/>
    <w:rsid w:val="00C41408"/>
    <w:rsid w:val="00C91FF9"/>
    <w:rsid w:val="00CC1835"/>
    <w:rsid w:val="00D330DC"/>
    <w:rsid w:val="00D62BC8"/>
    <w:rsid w:val="00D81071"/>
    <w:rsid w:val="00D949EA"/>
    <w:rsid w:val="00E14FEE"/>
    <w:rsid w:val="00E555AB"/>
    <w:rsid w:val="00ED50FC"/>
    <w:rsid w:val="00EE3DDC"/>
    <w:rsid w:val="00F35A7D"/>
    <w:rsid w:val="00F6551F"/>
    <w:rsid w:val="00F66431"/>
    <w:rsid w:val="00F73C7B"/>
    <w:rsid w:val="00FC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F06"/>
    <w:pPr>
      <w:ind w:left="720"/>
      <w:contextualSpacing/>
    </w:pPr>
  </w:style>
  <w:style w:type="table" w:styleId="a4">
    <w:name w:val="Table Grid"/>
    <w:basedOn w:val="a1"/>
    <w:uiPriority w:val="59"/>
    <w:rsid w:val="00AE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414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F06"/>
    <w:pPr>
      <w:ind w:left="720"/>
      <w:contextualSpacing/>
    </w:pPr>
  </w:style>
  <w:style w:type="table" w:styleId="a4">
    <w:name w:val="Table Grid"/>
    <w:basedOn w:val="a1"/>
    <w:uiPriority w:val="59"/>
    <w:rsid w:val="00AE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41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pod5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kmuse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F1A0-C427-486F-8898-1E443E67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37</cp:revision>
  <dcterms:created xsi:type="dcterms:W3CDTF">2012-09-19T06:11:00Z</dcterms:created>
  <dcterms:modified xsi:type="dcterms:W3CDTF">2015-01-08T13:07:00Z</dcterms:modified>
</cp:coreProperties>
</file>